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EA" w:rsidRPr="00A578EA" w:rsidRDefault="00A578EA" w:rsidP="00A578E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578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Незабываемые дни на берегах Невы (октябрь-апрель) </w:t>
      </w:r>
      <w:r w:rsidRPr="00A578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 дней/6 ночей</w:t>
      </w:r>
    </w:p>
    <w:p w:rsidR="00220FD6" w:rsidRPr="004B1F4D" w:rsidRDefault="00220FD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264FBF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64FBF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Style w:val="aa"/>
          <w:rFonts w:ascii="Arial" w:hAnsi="Arial" w:cs="Arial"/>
          <w:sz w:val="24"/>
          <w:szCs w:val="24"/>
        </w:rPr>
        <w:t>Шуваловский дворец (Музей Фаберже)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6D3A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Петергофская дорога </w:t>
      </w:r>
      <w:r w:rsidR="006D3A71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A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  <w:shd w:val="clear" w:color="auto" w:fill="FFFFFF"/>
        </w:rPr>
        <w:t>Большой Петергофский дворец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Петропавловская крепость </w:t>
      </w:r>
      <w:r w:rsidR="00264FBF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C11" w:rsidRPr="00264F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Собор Святых Петра и Павла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  <w:shd w:val="clear" w:color="auto" w:fill="FFFFFF"/>
        </w:rPr>
        <w:t>Царское село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D3C11" w:rsidRPr="00264FBF">
        <w:rPr>
          <w:rFonts w:ascii="Arial" w:hAnsi="Arial" w:cs="Arial"/>
          <w:b/>
          <w:bCs/>
          <w:sz w:val="24"/>
          <w:szCs w:val="24"/>
        </w:rPr>
        <w:t xml:space="preserve">Екатерининский дворец </w:t>
      </w:r>
      <w:r w:rsidR="00264FBF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C11" w:rsidRPr="00264FBF">
        <w:rPr>
          <w:rFonts w:ascii="Arial" w:hAnsi="Arial" w:cs="Arial"/>
          <w:bCs/>
          <w:sz w:val="24"/>
          <w:szCs w:val="24"/>
        </w:rPr>
        <w:t xml:space="preserve"> </w:t>
      </w:r>
      <w:r w:rsidR="006D3C11" w:rsidRPr="00264FBF">
        <w:rPr>
          <w:rFonts w:ascii="Arial" w:hAnsi="Arial" w:cs="Arial"/>
          <w:b/>
          <w:sz w:val="24"/>
          <w:szCs w:val="24"/>
        </w:rPr>
        <w:t>Янтарная комната</w:t>
      </w:r>
      <w:r w:rsidR="006D3C11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014DD" w:rsidRPr="00264FB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64FBF" w:rsidRPr="00264FBF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467AE2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014DD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3A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Васильевский остров </w:t>
      </w:r>
      <w:r w:rsidR="006D3A71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A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Меншикова </w:t>
      </w:r>
      <w:r w:rsidR="006D3A71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D3A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264F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BD6FB9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Ср.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FF7E21" w:rsidRDefault="00FF7E21" w:rsidP="00FF7E2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FF7E21" w:rsidRDefault="00FF7E21" w:rsidP="00C014D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12:00 </w:t>
            </w:r>
            <w:r w:rsidRPr="006D3A71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="006D3A7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6D3A7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6D3A71">
              <w:rPr>
                <w:rFonts w:ascii="Arial" w:hAnsi="Arial" w:cs="Arial"/>
                <w:sz w:val="18"/>
                <w:szCs w:val="18"/>
              </w:rPr>
              <w:t xml:space="preserve"> в том числе </w:t>
            </w:r>
            <w:r w:rsidRPr="006D3A7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для гостей </w:t>
            </w:r>
            <w:r w:rsidRPr="006D3A71">
              <w:rPr>
                <w:rFonts w:ascii="Arial" w:hAnsi="Arial" w:cs="Arial"/>
                <w:sz w:val="18"/>
                <w:szCs w:val="18"/>
              </w:rPr>
              <w:t>из отелей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6D3A71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6D3A7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в том числе для гостей из отелей </w:t>
            </w:r>
            <w:r w:rsidRPr="006D3A7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6D3A71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6D3A7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6D3A7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6D3A71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="006D3A71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</w:t>
            </w:r>
            <w:r w:rsidR="006D3A7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«Невский берег».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D3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Автобусная экскурсия </w:t>
            </w:r>
            <w:r w:rsidRPr="006D3A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«Дворцы Петербурга и их владельцы»</w:t>
            </w:r>
            <w:r w:rsidRPr="006D3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6D3A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 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A578EA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3A7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 Экскурсия в Шуваловский дворец – великолепный музей ювелирного искусства Фаберже</w:t>
            </w:r>
            <w:r w:rsidRPr="006D3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За скромными фасадами Шуваловского дворца скрываются бережно отреставрированные интерьеры и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6D3A71" w:rsidRPr="006D3A71" w:rsidRDefault="006D3A71" w:rsidP="00A578EA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D3A71" w:rsidRDefault="00A578EA" w:rsidP="006D3A7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A71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>16:30</w:t>
            </w:r>
            <w:r w:rsidRPr="006D3A71">
              <w:rPr>
                <w:rFonts w:ascii="Arial" w:eastAsia="Garamond" w:hAnsi="Arial" w:cs="Arial"/>
                <w:bCs/>
                <w:sz w:val="18"/>
                <w:szCs w:val="18"/>
              </w:rPr>
              <w:t xml:space="preserve"> 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>Свободное время в музее (</w:t>
            </w:r>
            <w:r w:rsidRPr="006D3A71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20:45)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D3A71">
              <w:rPr>
                <w:rFonts w:ascii="Arial" w:eastAsia="Garamond" w:hAnsi="Arial" w:cs="Arial"/>
                <w:iCs/>
                <w:sz w:val="18"/>
                <w:szCs w:val="18"/>
              </w:rPr>
              <w:t>Свободное время в центре города.</w:t>
            </w: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D3A71" w:rsidRDefault="006D3A71" w:rsidP="006D3A7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Default="00A578EA" w:rsidP="006D3A7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Самостоятельное возвращение в гостиницу.</w:t>
            </w:r>
          </w:p>
          <w:p w:rsidR="006D3A71" w:rsidRPr="006D3A71" w:rsidRDefault="006D3A71" w:rsidP="006D3A7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Pr="006D3A71" w:rsidRDefault="00A578EA" w:rsidP="00A578EA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Рекомендуем посетить знаковые места Петербурга в этот день:</w:t>
            </w:r>
          </w:p>
          <w:p w:rsidR="00A578EA" w:rsidRPr="006D3A71" w:rsidRDefault="00A578EA" w:rsidP="00A578EA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Фотосалон Карла Буллы в доме Демидовых </w:t>
            </w:r>
            <w:r w:rsidRPr="006D3A71">
              <w:rPr>
                <w:rFonts w:ascii="Arial" w:hAnsi="Arial" w:cs="Arial"/>
                <w:sz w:val="18"/>
                <w:szCs w:val="18"/>
              </w:rPr>
              <w:t>(работает до 20:00).</w:t>
            </w:r>
          </w:p>
          <w:p w:rsidR="00A578EA" w:rsidRPr="006D3A71" w:rsidRDefault="00A578EA" w:rsidP="00A578EA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Подписные издания </w:t>
            </w:r>
            <w:r w:rsidRPr="006D3A71">
              <w:rPr>
                <w:rFonts w:ascii="Arial" w:hAnsi="Arial" w:cs="Arial"/>
                <w:sz w:val="18"/>
                <w:szCs w:val="18"/>
              </w:rPr>
              <w:t>(работают до 22:00).</w:t>
            </w:r>
          </w:p>
          <w:p w:rsidR="00A578EA" w:rsidRPr="006D3A71" w:rsidRDefault="00A578EA" w:rsidP="00A578EA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Магазин Купцов Елисеевых</w:t>
            </w:r>
            <w:r w:rsidRPr="006D3A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(работает до 23:00).</w:t>
            </w:r>
          </w:p>
          <w:p w:rsidR="006D3A71" w:rsidRPr="006D3A71" w:rsidRDefault="00A578EA" w:rsidP="00A578EA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>Дом компании Зингер</w:t>
            </w:r>
            <w:r w:rsidRPr="006D3A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Дом Книги </w:t>
            </w:r>
            <w:r w:rsidRPr="006D3A71">
              <w:rPr>
                <w:rFonts w:ascii="Arial" w:hAnsi="Arial" w:cs="Arial"/>
                <w:color w:val="000000" w:themeColor="text1"/>
                <w:sz w:val="18"/>
                <w:szCs w:val="18"/>
              </w:rPr>
              <w:t>(работает до 23:00).</w:t>
            </w:r>
          </w:p>
          <w:p w:rsidR="003309F2" w:rsidRPr="006D3A71" w:rsidRDefault="00A578EA" w:rsidP="00A578EA">
            <w:pPr>
              <w:pStyle w:val="a4"/>
              <w:numPr>
                <w:ilvl w:val="0"/>
                <w:numId w:val="24"/>
              </w:num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D3A71">
              <w:rPr>
                <w:rFonts w:ascii="Arial" w:hAnsi="Arial" w:cs="Arial"/>
                <w:b/>
                <w:sz w:val="18"/>
                <w:szCs w:val="18"/>
              </w:rPr>
              <w:t xml:space="preserve">Пышки на Большой Конюшенной </w:t>
            </w:r>
            <w:r w:rsidRPr="006D3A71">
              <w:rPr>
                <w:rFonts w:ascii="Arial" w:hAnsi="Arial" w:cs="Arial"/>
                <w:sz w:val="18"/>
                <w:szCs w:val="18"/>
              </w:rPr>
              <w:t>(работают до 20:00).</w:t>
            </w:r>
          </w:p>
          <w:p w:rsidR="007949FA" w:rsidRPr="009C035D" w:rsidRDefault="00A578EA" w:rsidP="00A578E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C03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949FA" w:rsidRPr="001D79FA" w:rsidTr="006D3A71">
        <w:trPr>
          <w:trHeight w:val="132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>Встреча с гидом в холле базовой гостиницы, табличка «Петербург встречает».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10:00 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«Октябрьская»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, в том числе 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 w:rsidR="006D3A71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6D3A71" w:rsidRPr="00570B9B" w:rsidRDefault="006D3A71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10:30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«Москва», в том числе для гостей из отелей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6D3A71" w:rsidRPr="00570B9B" w:rsidRDefault="006D3A71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="006D3A71"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6D3A71" w:rsidRPr="00570B9B" w:rsidRDefault="006D3A71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«По</w:t>
            </w:r>
            <w:r w:rsidRPr="00570B9B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старой</w:t>
            </w:r>
            <w:r w:rsidRPr="00570B9B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Петергофской</w:t>
            </w:r>
            <w:r w:rsidRPr="00570B9B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дороге». </w:t>
            </w:r>
            <w:r w:rsidRPr="00570B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:rsidR="006D3A71" w:rsidRPr="00570B9B" w:rsidRDefault="006D3A71" w:rsidP="00570B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12:30 Экскурсия по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Большому Петергофскому дворцу 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величественному и изысканному. Его богато украшенные интерьеры рассказывают о жизни российских правителей.</w:t>
            </w:r>
          </w:p>
          <w:p w:rsidR="006D3A71" w:rsidRPr="00570B9B" w:rsidRDefault="006D3A71" w:rsidP="00570B9B">
            <w:pPr>
              <w:tabs>
                <w:tab w:val="left" w:pos="1077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«Москва», «Октябрьская», «Россия» до 17:00 </w:t>
            </w:r>
          </w:p>
          <w:p w:rsidR="006D3A71" w:rsidRPr="00570B9B" w:rsidRDefault="006D3A71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9F2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A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Дополнительно:</w:t>
            </w:r>
            <w:r w:rsidRPr="00570B9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iCs/>
                <w:sz w:val="18"/>
                <w:szCs w:val="18"/>
              </w:rPr>
              <w:t>посещение Океанариума</w:t>
            </w:r>
            <w:r w:rsidRPr="00570B9B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, где в 19:00 проходит шоу с акулами. 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ждёт современный музей живой морской природы, где можно совершить настоящее кругосветное путешествие, побывать в гостях у акул и тюленей, окунуться в сказочный мир кораллового и познакомиться с его экзотическими обитателями.</w:t>
            </w:r>
            <w:r w:rsidRPr="00570B9B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r w:rsidRPr="00570B9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900 руб. </w:t>
            </w:r>
            <w:proofErr w:type="gramStart"/>
            <w:r w:rsidRPr="00570B9B">
              <w:rPr>
                <w:rFonts w:ascii="Arial" w:hAnsi="Arial" w:cs="Arial"/>
                <w:b/>
                <w:iCs/>
                <w:sz w:val="18"/>
                <w:szCs w:val="18"/>
              </w:rPr>
              <w:t>взр.,</w:t>
            </w:r>
            <w:proofErr w:type="gramEnd"/>
            <w:r w:rsidRPr="00570B9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650 руб. шк., ст., 400 руб. пенс.)</w:t>
            </w:r>
          </w:p>
          <w:p w:rsidR="009B58BF" w:rsidRPr="00D71C92" w:rsidRDefault="009B58BF" w:rsidP="00A578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570B9B">
        <w:trPr>
          <w:trHeight w:val="132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6E690F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Пт.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«Петербург встречает</w:t>
            </w:r>
            <w:r w:rsidRPr="00570B9B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12:40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«Москва»,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13:15 Автобусная</w:t>
            </w:r>
            <w:r w:rsidRPr="00570B9B">
              <w:rPr>
                <w:rFonts w:ascii="Arial" w:eastAsia="Georgia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обзорная</w:t>
            </w:r>
            <w:r w:rsidRPr="00570B9B">
              <w:rPr>
                <w:rFonts w:ascii="Arial" w:eastAsia="Georgia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</w:t>
            </w:r>
            <w:r w:rsidRPr="00570B9B">
              <w:rPr>
                <w:rFonts w:ascii="Arial" w:eastAsia="Georgia" w:hAnsi="Arial" w:cs="Arial"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Courier New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r w:rsidRPr="00570B9B">
              <w:rPr>
                <w:rFonts w:ascii="Arial" w:eastAsia="Garamond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Санкт-Петербургу </w:t>
            </w:r>
            <w:r w:rsidRPr="00570B9B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 xml:space="preserve">– одному из 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красивейших городов мира</w:t>
            </w:r>
            <w:r w:rsidRPr="00570B9B">
              <w:rPr>
                <w:rFonts w:ascii="Arial" w:eastAsia="Courier New" w:hAnsi="Arial" w:cs="Arial"/>
                <w:bCs/>
                <w:sz w:val="18"/>
                <w:szCs w:val="18"/>
                <w:lang w:eastAsia="ru-RU"/>
              </w:rPr>
              <w:t>.</w:t>
            </w:r>
            <w:r w:rsidRPr="00570B9B">
              <w:rPr>
                <w:rFonts w:ascii="Arial" w:eastAsia="Garamond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узнаете историю Петербурга, которую отражают его памятники: Петропавловская крепость, Адмиралтейство, Исаакиевский собор, величественные дворцы и гранитные набережные Невы. 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570B9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Петропавловскую крепость с посещением собора Святых Петра и Павла. </w:t>
            </w:r>
            <w:r w:rsidRPr="00570B9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познакомитесь с историей крепости и узнаете об её архитектурных особенностях, увидите современную городскую скульптуру и посетите главный храм – Петропавловский собор, который стал особенно значимым для всей страны: здесь нашли свой последний покой почти все российские императоры.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6D3C11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Трансфер от музея по базовым гостиницам «Москва», «Октябрьская», 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Россия».до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19:00 </w:t>
            </w:r>
          </w:p>
          <w:p w:rsidR="006E690F" w:rsidRPr="00DA1311" w:rsidRDefault="006E690F" w:rsidP="00A57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6E690F" w:rsidRDefault="00BD6FB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570B9B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570B9B" w:rsidRPr="00570B9B" w:rsidRDefault="00570B9B" w:rsidP="00570B9B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  <w:t xml:space="preserve">10:45 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«Россия».</w:t>
            </w:r>
          </w:p>
          <w:p w:rsidR="00570B9B" w:rsidRPr="00570B9B" w:rsidRDefault="00570B9B" w:rsidP="00570B9B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570B9B" w:rsidRDefault="00570B9B" w:rsidP="00570B9B">
            <w:pPr>
              <w:pStyle w:val="a5"/>
              <w:snapToGrid w:val="0"/>
              <w:jc w:val="left"/>
              <w:rPr>
                <w:rFonts w:ascii="Arial" w:hAnsi="Arial" w:cs="Arial"/>
                <w:color w:val="auto"/>
                <w:szCs w:val="18"/>
              </w:rPr>
            </w:pPr>
            <w:r w:rsidRPr="00570B9B">
              <w:rPr>
                <w:rFonts w:ascii="Arial" w:hAnsi="Arial" w:cs="Arial"/>
                <w:b/>
                <w:color w:val="auto"/>
                <w:szCs w:val="18"/>
              </w:rPr>
              <w:t>11:00 З</w:t>
            </w:r>
            <w:r w:rsidRPr="00570B9B">
              <w:rPr>
                <w:rFonts w:ascii="Arial" w:hAnsi="Arial" w:cs="Arial"/>
                <w:b/>
                <w:bCs/>
                <w:color w:val="auto"/>
                <w:szCs w:val="18"/>
              </w:rPr>
              <w:t>агородная экскурсия в Царское Село</w:t>
            </w:r>
            <w:r w:rsidRPr="00570B9B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color w:val="auto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570B9B" w:rsidRPr="00570B9B" w:rsidRDefault="00570B9B" w:rsidP="00570B9B">
            <w:pPr>
              <w:pStyle w:val="a5"/>
              <w:snapToGrid w:val="0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12:30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Экскурсия в 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Екатерининский дворец </w:t>
            </w:r>
            <w:r w:rsidRPr="00570B9B">
              <w:rPr>
                <w:rFonts w:ascii="Arial" w:hAnsi="Arial" w:cs="Arial"/>
                <w:bCs/>
                <w:sz w:val="18"/>
                <w:szCs w:val="18"/>
              </w:rPr>
              <w:t>со знаменитой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Янтарной комнатой.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eastAsia="Garamond" w:hAnsi="Arial" w:cs="Arial"/>
                <w:b/>
                <w:sz w:val="18"/>
                <w:szCs w:val="18"/>
              </w:rPr>
              <w:t xml:space="preserve">Свободное время в Царском селе (2,5 часа) или за доп. плату автобусная экскурсия в Павловск. </w:t>
            </w:r>
            <w:r w:rsidRPr="00570B9B">
              <w:rPr>
                <w:rFonts w:ascii="Arial" w:hAnsi="Arial" w:cs="Arial"/>
                <w:sz w:val="18"/>
                <w:szCs w:val="18"/>
              </w:rPr>
              <w:t>В случае набора группы те, кто не едет на дополнительную экскурсию в Павловск, проводят больше времени в Царском селе.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0B9B" w:rsidRDefault="00570B9B" w:rsidP="00570B9B">
            <w:pPr>
              <w:pStyle w:val="a5"/>
              <w:snapToGrid w:val="0"/>
              <w:jc w:val="left"/>
              <w:rPr>
                <w:rFonts w:ascii="Arial" w:hAnsi="Arial" w:cs="Arial"/>
                <w:b/>
                <w:iCs/>
                <w:color w:val="auto"/>
                <w:szCs w:val="18"/>
              </w:rPr>
            </w:pPr>
            <w:r w:rsidRPr="00570B9B">
              <w:rPr>
                <w:rFonts w:ascii="Arial" w:hAnsi="Arial" w:cs="Arial"/>
                <w:b/>
                <w:i/>
                <w:iCs/>
                <w:color w:val="auto"/>
                <w:szCs w:val="18"/>
              </w:rPr>
              <w:t>Дополнительно:</w:t>
            </w:r>
            <w:r w:rsidRPr="00570B9B">
              <w:rPr>
                <w:rFonts w:ascii="Arial" w:eastAsia="Garamond" w:hAnsi="Arial" w:cs="Arial"/>
                <w:b/>
                <w:color w:val="auto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iCs/>
                <w:color w:val="auto"/>
                <w:szCs w:val="18"/>
              </w:rPr>
              <w:t>Э</w:t>
            </w:r>
            <w:r w:rsidRPr="00570B9B">
              <w:rPr>
                <w:rFonts w:ascii="Arial" w:hAnsi="Arial" w:cs="Arial"/>
                <w:b/>
                <w:bCs/>
                <w:iCs/>
                <w:color w:val="auto"/>
                <w:szCs w:val="18"/>
              </w:rPr>
              <w:t>кскурсия в Павловск</w:t>
            </w:r>
            <w:r w:rsidRPr="00570B9B">
              <w:rPr>
                <w:rFonts w:ascii="Arial" w:hAnsi="Arial" w:cs="Arial"/>
                <w:bCs/>
                <w:iCs/>
                <w:color w:val="auto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iCs/>
                <w:color w:val="auto"/>
                <w:szCs w:val="18"/>
              </w:rPr>
              <w:t xml:space="preserve">с посещением </w:t>
            </w:r>
            <w:r w:rsidRPr="00570B9B">
              <w:rPr>
                <w:rFonts w:ascii="Arial" w:hAnsi="Arial" w:cs="Arial"/>
                <w:b/>
                <w:iCs/>
                <w:color w:val="auto"/>
                <w:szCs w:val="18"/>
              </w:rPr>
              <w:t>Павловского дворца</w:t>
            </w:r>
            <w:r w:rsidRPr="00570B9B">
              <w:rPr>
                <w:rFonts w:ascii="Arial" w:hAnsi="Arial" w:cs="Arial"/>
                <w:iCs/>
                <w:color w:val="auto"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color w:val="auto"/>
                <w:szCs w:val="18"/>
                <w:shd w:val="clear" w:color="auto" w:fill="FFFFFF"/>
              </w:rPr>
              <w:t xml:space="preserve">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 </w:t>
            </w:r>
            <w:r w:rsidRPr="00570B9B">
              <w:rPr>
                <w:rFonts w:ascii="Arial" w:hAnsi="Arial" w:cs="Arial"/>
                <w:iCs/>
                <w:color w:val="auto"/>
                <w:szCs w:val="18"/>
              </w:rPr>
              <w:t xml:space="preserve">(при наборе группе от 18 чел.: </w:t>
            </w:r>
            <w:r w:rsidRPr="00570B9B">
              <w:rPr>
                <w:rFonts w:ascii="Arial" w:hAnsi="Arial" w:cs="Arial"/>
                <w:b/>
                <w:iCs/>
                <w:color w:val="auto"/>
                <w:szCs w:val="18"/>
              </w:rPr>
              <w:t>1600 руб. взр., 1150 руб. шк.</w:t>
            </w:r>
            <w:r w:rsidRPr="00570B9B">
              <w:rPr>
                <w:rFonts w:ascii="Arial" w:hAnsi="Arial" w:cs="Arial"/>
                <w:iCs/>
                <w:color w:val="auto"/>
                <w:szCs w:val="18"/>
              </w:rPr>
              <w:t xml:space="preserve">, </w:t>
            </w:r>
            <w:r w:rsidRPr="00570B9B">
              <w:rPr>
                <w:rFonts w:ascii="Arial" w:hAnsi="Arial" w:cs="Arial"/>
                <w:b/>
                <w:iCs/>
                <w:color w:val="auto"/>
                <w:szCs w:val="18"/>
              </w:rPr>
              <w:t>1500 руб. ст., пенс.)</w:t>
            </w:r>
          </w:p>
          <w:p w:rsidR="00570B9B" w:rsidRPr="00570B9B" w:rsidRDefault="00570B9B" w:rsidP="00570B9B">
            <w:pPr>
              <w:pStyle w:val="a5"/>
              <w:snapToGrid w:val="0"/>
              <w:jc w:val="left"/>
              <w:rPr>
                <w:rFonts w:ascii="Arial" w:eastAsia="Garamond" w:hAnsi="Arial" w:cs="Arial"/>
                <w:b/>
                <w:color w:val="auto"/>
                <w:szCs w:val="18"/>
              </w:rPr>
            </w:pPr>
          </w:p>
          <w:p w:rsidR="006D3C11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Трансфер от музея по базовым гостиницам до 17:00 (19:00 </w:t>
            </w:r>
            <w:r w:rsidRPr="00570B9B">
              <w:rPr>
                <w:rFonts w:ascii="Arial" w:hAnsi="Arial" w:cs="Arial"/>
                <w:sz w:val="18"/>
                <w:szCs w:val="18"/>
              </w:rPr>
              <w:t>при наборе группы в Павловск)</w:t>
            </w:r>
          </w:p>
          <w:p w:rsidR="006E690F" w:rsidRPr="00DA1311" w:rsidRDefault="006E690F" w:rsidP="00A57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578E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578EA" w:rsidRDefault="00A578E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A578EA" w:rsidRPr="00A578EA" w:rsidRDefault="00A578E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pStyle w:val="a6"/>
              <w:spacing w:after="0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Россия».</w:t>
            </w:r>
          </w:p>
          <w:p w:rsidR="00570B9B" w:rsidRPr="00570B9B" w:rsidRDefault="00570B9B" w:rsidP="00570B9B">
            <w:pPr>
              <w:pStyle w:val="a6"/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 w:bidi="ar-SA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570B9B">
              <w:rPr>
                <w:rFonts w:ascii="Arial" w:hAnsi="Arial" w:cs="Arial"/>
                <w:sz w:val="18"/>
                <w:szCs w:val="18"/>
              </w:rPr>
              <w:t>в том числе для гостей из отелей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10:45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числе 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11:00-13:30 Автобусная экскурсия «Парадный Петербург»</w:t>
            </w:r>
            <w:r w:rsidRPr="00570B9B">
              <w:rPr>
                <w:rFonts w:ascii="Arial" w:hAnsi="Arial" w:cs="Arial"/>
                <w:bCs/>
                <w:sz w:val="18"/>
                <w:szCs w:val="18"/>
              </w:rPr>
              <w:t xml:space="preserve">. Мы увидим город, где встретились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погуляем по Дворцовой площади, где соединились история, культура и искусство.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0B9B" w:rsidRDefault="00570B9B" w:rsidP="00570B9B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14:00 Экскурсия</w:t>
            </w:r>
            <w:r w:rsidRPr="00570B9B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570B9B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Эрмитаж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один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из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величайших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музеев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мира,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расположенный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шести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уникальных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зданиях,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том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числе,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Зимнем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дворце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–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резиденции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русских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царей.</w:t>
            </w:r>
          </w:p>
          <w:p w:rsidR="00570B9B" w:rsidRPr="00570B9B" w:rsidRDefault="00570B9B" w:rsidP="00570B9B">
            <w:pPr>
              <w:pStyle w:val="a8"/>
              <w:snapToGrid w:val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lastRenderedPageBreak/>
              <w:t>16:00 Свободное время в Эрмитаже (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18:00)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. Самостоятельное возвращение в гостиницу.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78EA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Дополнительно:</w:t>
            </w:r>
            <w:r w:rsidRPr="00570B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570B9B">
              <w:rPr>
                <w:rFonts w:ascii="Arial" w:eastAsia="Garamond" w:hAnsi="Arial" w:cs="Arial"/>
                <w:b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570B9B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 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(600 руб. взр., 400 руб. шк., 530 руб. студ., 530 руб. пенс., часы работы 10:00-22:00)</w:t>
            </w:r>
          </w:p>
          <w:p w:rsidR="00570B9B" w:rsidRPr="006D3C11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8EA" w:rsidRPr="001D79FA" w:rsidTr="00570B9B">
        <w:trPr>
          <w:trHeight w:val="490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578EA" w:rsidRDefault="00A578E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  <w:p w:rsidR="00A578EA" w:rsidRDefault="00A578E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A578EA" w:rsidRDefault="00570B9B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  <w:p w:rsidR="00570B9B" w:rsidRPr="00570B9B" w:rsidRDefault="00570B9B" w:rsidP="006D3C1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5C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9375C" w:rsidRDefault="00A578E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9375C" w:rsidRDefault="00A578EA" w:rsidP="00220F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 w:rsidR="00BD6FB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Освобождение номеров.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базовой гостиницы, табличка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«Петербург встречает».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10:00 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>«Россия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10:40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«Москва», 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из отелей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«Атриум».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Встреча с гидом в холле гостиницы </w:t>
            </w: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«Октябрьская»,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в том для гостей</w:t>
            </w:r>
            <w:r w:rsidRPr="00570B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из отелей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«Бест Вестерн»</w:t>
            </w:r>
            <w:r w:rsidRPr="00570B9B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, </w:t>
            </w:r>
            <w:r w:rsidRPr="00570B9B"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 xml:space="preserve">«Достоевский», </w:t>
            </w: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570B9B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Стремянная», </w:t>
            </w:r>
            <w:r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  <w:t>«Невский берег».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  <w:lang w:eastAsia="ru-RU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</w:pP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11:00-13:30 Автобусная экскурсия «Васильевский остров – Остров мечты».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По замыслу Петра I именно здесь должен был расположиться культурный и политический центр Петербурга. Васильевский остров - почти отдельный город со своей историей и множеством тайн и загадок. Во время экскурсии вы увидите символы нашего города –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стрелку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Васильевского острова, здания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Биржи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и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Двенадцати коллегий, Кунсткамеру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, древних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>сфинксов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570B9B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и </w:t>
            </w:r>
            <w:r w:rsidRPr="00570B9B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грифонов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на </w:t>
            </w:r>
            <w:r w:rsidRPr="00570B9B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Университетской набережной.  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</w:rPr>
              <w:t>Также м</w:t>
            </w:r>
            <w:r w:rsidRPr="00570B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ы отправимся в бывший промышленный район Васильевского острова, увидим </w:t>
            </w:r>
            <w:r w:rsidRPr="00570B9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ледокол «Красин»</w:t>
            </w:r>
            <w:r w:rsidRPr="00570B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заглянем в современный творческий кластер </w:t>
            </w:r>
            <w:proofErr w:type="spellStart"/>
            <w:r w:rsidRPr="00570B9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Севкабель</w:t>
            </w:r>
            <w:proofErr w:type="spellEnd"/>
            <w:r w:rsidRPr="00570B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порт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, который разместился в зданиях первого в нашей стране кабельного завода, откуда открывается живописный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  <w:shd w:val="clear" w:color="auto" w:fill="FFFFFF"/>
              </w:rPr>
              <w:t xml:space="preserve">вид на Финский залив. 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:rsid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 xml:space="preserve">14:00 </w:t>
            </w:r>
            <w:r w:rsidRPr="00570B9B">
              <w:rPr>
                <w:rFonts w:ascii="Arial" w:hAnsi="Arial" w:cs="Arial"/>
                <w:b/>
                <w:color w:val="1F1F1F"/>
                <w:sz w:val="18"/>
                <w:szCs w:val="18"/>
              </w:rPr>
              <w:t>Экскурсия во дворец Меншикова</w:t>
            </w:r>
            <w:r w:rsidRPr="00570B9B">
              <w:rPr>
                <w:rFonts w:ascii="Arial" w:hAnsi="Arial" w:cs="Arial"/>
                <w:color w:val="1F1F1F"/>
                <w:sz w:val="18"/>
                <w:szCs w:val="18"/>
              </w:rPr>
              <w:t xml:space="preserve"> – первого губернатора Петербурга и ближайшего сподвижника Петра I. Его дворец был центром петербургской жизни: здесь проходили праздничные пиры, торжественные приёмы и знаменитые ассамблеи, а сегодня восстановлена уникальная атмосфера быта XVIII в.</w:t>
            </w:r>
          </w:p>
          <w:p w:rsidR="00570B9B" w:rsidRPr="00570B9B" w:rsidRDefault="00570B9B" w:rsidP="00570B9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0B9B" w:rsidRDefault="00570B9B" w:rsidP="00570B9B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</w:rPr>
              <w:t>15:30 Свободное время на Васильевском острове (ст.м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. «Василеостровская»),</w:t>
            </w:r>
            <w:r w:rsidRPr="00570B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b/>
                <w:bCs/>
                <w:sz w:val="18"/>
                <w:szCs w:val="18"/>
              </w:rPr>
              <w:t>самостоятельное возвращение в гостиницу или на вокзал.</w:t>
            </w:r>
            <w:r w:rsidRPr="00570B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70B9B" w:rsidRPr="00570B9B" w:rsidRDefault="00570B9B" w:rsidP="00570B9B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70B9B" w:rsidRPr="00570B9B" w:rsidRDefault="00570B9B" w:rsidP="00570B9B">
            <w:pPr>
              <w:tabs>
                <w:tab w:val="left" w:pos="426"/>
                <w:tab w:val="center" w:pos="505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570B9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Рекомендуем посетить в этот день:</w:t>
            </w:r>
          </w:p>
          <w:p w:rsidR="00570B9B" w:rsidRPr="00570B9B" w:rsidRDefault="00570B9B" w:rsidP="00570B9B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proofErr w:type="spellStart"/>
            <w:r w:rsidRPr="00570B9B">
              <w:rPr>
                <w:rFonts w:ascii="Arial" w:hAnsi="Arial" w:cs="Arial"/>
                <w:b/>
                <w:szCs w:val="18"/>
                <w:shd w:val="clear" w:color="auto" w:fill="FFFFFF"/>
              </w:rPr>
              <w:t>Севкабель</w:t>
            </w:r>
            <w:proofErr w:type="spellEnd"/>
            <w:r w:rsidRPr="00570B9B">
              <w:rPr>
                <w:rFonts w:ascii="Arial" w:hAnsi="Arial" w:cs="Arial"/>
                <w:b/>
                <w:szCs w:val="18"/>
                <w:shd w:val="clear" w:color="auto" w:fill="FFFFFF"/>
              </w:rPr>
              <w:t xml:space="preserve"> порт</w:t>
            </w:r>
            <w:r w:rsidRPr="00570B9B">
              <w:rPr>
                <w:rFonts w:ascii="Arial" w:hAnsi="Arial" w:cs="Arial"/>
                <w:szCs w:val="18"/>
                <w:shd w:val="clear" w:color="auto" w:fill="FFFFFF"/>
              </w:rPr>
              <w:t xml:space="preserve"> – современный творческий кластер, разместившийся на Васильевском острове в зданиях первого в нашей стране кабельного завода, откуда открывается </w:t>
            </w:r>
            <w:r w:rsidRPr="00570B9B">
              <w:rPr>
                <w:rFonts w:ascii="Arial" w:hAnsi="Arial" w:cs="Arial"/>
                <w:b/>
                <w:szCs w:val="18"/>
                <w:shd w:val="clear" w:color="auto" w:fill="FFFFFF"/>
              </w:rPr>
              <w:t>живописный вид на Финский залив</w:t>
            </w:r>
            <w:r w:rsidRPr="00570B9B">
              <w:rPr>
                <w:rFonts w:ascii="Arial" w:hAnsi="Arial" w:cs="Arial"/>
                <w:szCs w:val="18"/>
                <w:shd w:val="clear" w:color="auto" w:fill="FFFFFF"/>
              </w:rPr>
              <w:t xml:space="preserve">. Здесь вы присоединитесь к петербуржцам и вместе с ними пройдёте по берегу моря, посмотрите </w:t>
            </w:r>
            <w:r w:rsidRPr="00570B9B">
              <w:rPr>
                <w:rFonts w:ascii="Arial" w:hAnsi="Arial" w:cs="Arial"/>
                <w:b/>
                <w:szCs w:val="18"/>
                <w:shd w:val="clear" w:color="auto" w:fill="FFFFFF"/>
              </w:rPr>
              <w:t>выставки современного искусства</w:t>
            </w:r>
            <w:r w:rsidRPr="00570B9B">
              <w:rPr>
                <w:rFonts w:ascii="Arial" w:hAnsi="Arial" w:cs="Arial"/>
                <w:szCs w:val="18"/>
                <w:shd w:val="clear" w:color="auto" w:fill="FFFFFF"/>
              </w:rPr>
              <w:t xml:space="preserve"> и посетите дизайнерские магазины, отдохнёте в </w:t>
            </w:r>
            <w:r w:rsidRPr="00570B9B">
              <w:rPr>
                <w:rFonts w:ascii="Arial" w:hAnsi="Arial" w:cs="Arial"/>
                <w:b/>
                <w:szCs w:val="18"/>
                <w:shd w:val="clear" w:color="auto" w:fill="FFFFFF"/>
              </w:rPr>
              <w:t>баре или ресторане</w:t>
            </w:r>
            <w:r w:rsidRPr="00570B9B">
              <w:rPr>
                <w:rFonts w:ascii="Arial" w:hAnsi="Arial" w:cs="Arial"/>
                <w:szCs w:val="18"/>
                <w:shd w:val="clear" w:color="auto" w:fill="FFFFFF"/>
              </w:rPr>
              <w:t>. Рекомендуем посетить выставку «</w:t>
            </w:r>
            <w:r w:rsidRPr="00570B9B">
              <w:rPr>
                <w:rStyle w:val="bx-font"/>
                <w:rFonts w:ascii="Arial" w:hAnsi="Arial" w:cs="Arial"/>
                <w:b/>
                <w:bCs/>
                <w:color w:val="151515"/>
                <w:szCs w:val="18"/>
                <w:shd w:val="clear" w:color="auto" w:fill="FFFFFF"/>
              </w:rPr>
              <w:t xml:space="preserve">Виктор Цой. Легенда». </w:t>
            </w:r>
            <w:r w:rsidRPr="00570B9B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Экскурсия - хроника, экскурсия – кино.</w:t>
            </w:r>
            <w:r w:rsidRPr="00570B9B">
              <w:rPr>
                <w:rFonts w:ascii="Arial" w:hAnsi="Arial" w:cs="Arial"/>
                <w:b/>
                <w:szCs w:val="18"/>
              </w:rPr>
              <w:t xml:space="preserve"> (работает до 22:00)</w:t>
            </w:r>
            <w:r w:rsidRPr="00570B9B">
              <w:rPr>
                <w:rFonts w:ascii="Arial" w:hAnsi="Arial" w:cs="Arial"/>
                <w:b/>
                <w:color w:val="auto"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szCs w:val="18"/>
                <w:shd w:val="clear" w:color="auto" w:fill="FFFFFF"/>
              </w:rPr>
              <w:t>Кожевенная линия, 40Б, 20 минут на 7 автобусе от 8-й линии В.О.</w:t>
            </w:r>
            <w:r w:rsidRPr="00570B9B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570B9B" w:rsidRPr="00570B9B" w:rsidRDefault="00570B9B" w:rsidP="00570B9B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570B9B">
              <w:rPr>
                <w:rFonts w:ascii="Arial" w:hAnsi="Arial" w:cs="Arial"/>
                <w:b/>
                <w:szCs w:val="18"/>
              </w:rPr>
              <w:t>А</w:t>
            </w:r>
            <w:r w:rsidRPr="00570B9B">
              <w:rPr>
                <w:rFonts w:ascii="Arial" w:hAnsi="Arial" w:cs="Arial"/>
                <w:b/>
                <w:bCs/>
                <w:szCs w:val="18"/>
              </w:rPr>
              <w:t>рт-пространство «Василеостровский рынок».</w:t>
            </w:r>
            <w:r w:rsidRPr="00570B9B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 xml:space="preserve"> Василеостровский рынок – одна из интереснейших гастрономических точек Петербурга, где можно найти всё: от французских </w:t>
            </w:r>
            <w:proofErr w:type="spellStart"/>
            <w:r w:rsidRPr="00570B9B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круассанов</w:t>
            </w:r>
            <w:proofErr w:type="spellEnd"/>
            <w:r w:rsidRPr="00570B9B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 xml:space="preserve"> до морских ежей, и попробовать </w:t>
            </w:r>
            <w:r w:rsidRPr="00570B9B">
              <w:rPr>
                <w:rFonts w:ascii="Arial" w:hAnsi="Arial" w:cs="Arial"/>
                <w:b/>
                <w:color w:val="151515"/>
                <w:szCs w:val="18"/>
                <w:shd w:val="clear" w:color="auto" w:fill="FFFFFF"/>
              </w:rPr>
              <w:t xml:space="preserve">блюда </w:t>
            </w:r>
            <w:r w:rsidRPr="00570B9B"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  <w:t>грузинской, тайской, дагестанской, корейской и других кухонь мира</w:t>
            </w:r>
          </w:p>
          <w:p w:rsidR="00570B9B" w:rsidRPr="00570B9B" w:rsidRDefault="00570B9B" w:rsidP="00570B9B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570B9B">
              <w:rPr>
                <w:rFonts w:ascii="Arial" w:hAnsi="Arial" w:cs="Arial"/>
                <w:b/>
                <w:bCs/>
                <w:szCs w:val="18"/>
              </w:rPr>
              <w:t>Музей современного искусства «</w:t>
            </w:r>
            <w:proofErr w:type="spellStart"/>
            <w:r w:rsidRPr="00570B9B">
              <w:rPr>
                <w:rFonts w:ascii="Arial" w:hAnsi="Arial" w:cs="Arial"/>
                <w:b/>
                <w:bCs/>
                <w:szCs w:val="18"/>
              </w:rPr>
              <w:t>Артмуза</w:t>
            </w:r>
            <w:proofErr w:type="spellEnd"/>
            <w:r w:rsidRPr="00570B9B">
              <w:rPr>
                <w:rFonts w:ascii="Arial" w:hAnsi="Arial" w:cs="Arial"/>
                <w:b/>
                <w:bCs/>
                <w:szCs w:val="18"/>
              </w:rPr>
              <w:t xml:space="preserve">». </w:t>
            </w:r>
            <w:proofErr w:type="spellStart"/>
            <w:r w:rsidRPr="00570B9B">
              <w:rPr>
                <w:rFonts w:ascii="Arial" w:hAnsi="Arial" w:cs="Arial"/>
                <w:bCs/>
                <w:szCs w:val="18"/>
              </w:rPr>
              <w:t>Артмуза</w:t>
            </w:r>
            <w:proofErr w:type="spellEnd"/>
            <w:r w:rsidRPr="00570B9B">
              <w:rPr>
                <w:rFonts w:ascii="Arial" w:hAnsi="Arial" w:cs="Arial"/>
                <w:bCs/>
                <w:szCs w:val="18"/>
              </w:rPr>
              <w:t xml:space="preserve"> - Музей современного искусства и творческий кластер в исторической части Санкт-Петербурга - это 4 этажа всех проявлений творчества. На территории бывшего завода музыкальных инструментов сегодня размещается 10 галерей и множество резиденций: театр, мастерские художников, танцевальные, музыкальные, художественные и дизайнерские студии и школы. Здесь вы можете осмотреть произведения современного искусства, пообщаться с творцами, поучаствовать в мастер-классе или отдохнуть в кафе или баре.</w:t>
            </w:r>
          </w:p>
          <w:p w:rsidR="006D3C11" w:rsidRPr="00570B9B" w:rsidRDefault="00570B9B" w:rsidP="00570B9B">
            <w:pPr>
              <w:pStyle w:val="a5"/>
              <w:numPr>
                <w:ilvl w:val="0"/>
                <w:numId w:val="25"/>
              </w:numPr>
              <w:jc w:val="left"/>
              <w:rPr>
                <w:rFonts w:ascii="Arial" w:hAnsi="Arial" w:cs="Arial"/>
                <w:color w:val="151515"/>
                <w:szCs w:val="18"/>
                <w:shd w:val="clear" w:color="auto" w:fill="FFFFFF"/>
              </w:rPr>
            </w:pPr>
            <w:r w:rsidRPr="00570B9B">
              <w:rPr>
                <w:rFonts w:ascii="Arial" w:hAnsi="Arial" w:cs="Arial"/>
                <w:b/>
                <w:bCs/>
                <w:szCs w:val="18"/>
              </w:rPr>
              <w:t>Музеи на Васильевском острове:</w:t>
            </w:r>
            <w:r w:rsidRPr="00570B9B">
              <w:rPr>
                <w:rFonts w:ascii="Arial" w:hAnsi="Arial" w:cs="Arial"/>
                <w:bCs/>
                <w:szCs w:val="18"/>
              </w:rPr>
              <w:t xml:space="preserve"> Аптека доктора Пеля работает до 20:00</w:t>
            </w:r>
            <w:r w:rsidRPr="00570B9B">
              <w:rPr>
                <w:rFonts w:ascii="Arial" w:hAnsi="Arial" w:cs="Arial"/>
                <w:i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bCs/>
                <w:szCs w:val="18"/>
              </w:rPr>
              <w:t>Ледокол Красин работает до 17:00</w:t>
            </w:r>
            <w:r w:rsidRPr="00570B9B">
              <w:rPr>
                <w:rFonts w:ascii="Arial" w:hAnsi="Arial" w:cs="Arial"/>
                <w:i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bCs/>
                <w:szCs w:val="18"/>
              </w:rPr>
              <w:t>Музей специй работает до 20:00. Музей-квартира Академика Павлова до 17:00</w:t>
            </w:r>
          </w:p>
          <w:p w:rsidR="00220FD6" w:rsidRPr="00AA50E8" w:rsidRDefault="00220FD6" w:rsidP="00A578E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A832C9" w:rsidRPr="00A832C9" w:rsidRDefault="007949FA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завтраки,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и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 по программе,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 xml:space="preserve">гида, бесплатно предоставляются </w:t>
            </w:r>
            <w:r w:rsidR="00A832C9" w:rsidRPr="00A832C9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наушники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для более комфортного прослушивания экскурсовода.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>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F56973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949FA" w:rsidRPr="001D79FA" w:rsidRDefault="007949FA" w:rsidP="00A832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A832C9">
              <w:rPr>
                <w:rFonts w:ascii="Arial" w:eastAsia="Garamond" w:hAnsi="Arial" w:cs="Arial"/>
                <w:sz w:val="18"/>
                <w:szCs w:val="18"/>
              </w:rPr>
              <w:t>р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>асчетный час в гостиницах</w:t>
            </w:r>
            <w:r w:rsidR="00A832C9" w:rsidRPr="00A832C9">
              <w:rPr>
                <w:rFonts w:eastAsia="Garamond"/>
                <w:sz w:val="16"/>
                <w:szCs w:val="16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12.00.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Гарантированное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заселение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после</w:t>
            </w:r>
            <w:r w:rsidR="00A832C9" w:rsidRPr="00A832C9">
              <w:rPr>
                <w:rFonts w:ascii="Arial" w:eastAsia="Garamond" w:hAnsi="Arial" w:cs="Arial"/>
                <w:sz w:val="18"/>
                <w:szCs w:val="18"/>
              </w:rPr>
              <w:t xml:space="preserve"> 14:00 (</w:t>
            </w:r>
            <w:r w:rsidR="00A832C9" w:rsidRPr="00A832C9">
              <w:rPr>
                <w:rFonts w:ascii="Arial" w:hAnsi="Arial" w:cs="Arial"/>
                <w:sz w:val="18"/>
                <w:szCs w:val="18"/>
              </w:rPr>
              <w:t>15:00).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137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1379EC" w:rsidRDefault="001379EC" w:rsidP="00137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9EC" w:rsidRDefault="001379EC" w:rsidP="001379E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1379EC" w:rsidRDefault="001379EC" w:rsidP="00137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 аннуляции тура за 31 день и более – без удержаний;</w:t>
            </w:r>
          </w:p>
          <w:p w:rsidR="001379EC" w:rsidRDefault="001379EC" w:rsidP="00137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30 дней до заезда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1379EC" w:rsidRDefault="001379EC" w:rsidP="001379E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0B85" w:rsidRDefault="00810B8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10B85" w:rsidRDefault="003139E5" w:rsidP="00810B8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30% - в течение 5 дней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 момента подтверждения заявки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10B85" w:rsidRDefault="003139E5" w:rsidP="00810B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14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банковских дней до начала тура</w:t>
            </w:r>
            <w:r w:rsidR="00810B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139E5" w:rsidRPr="003139E5" w:rsidRDefault="003139E5" w:rsidP="00810B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39E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2C9" w:rsidRPr="00A832C9" w:rsidRDefault="00A832C9" w:rsidP="00A832C9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color w:val="000000"/>
                <w:sz w:val="18"/>
                <w:szCs w:val="18"/>
              </w:rPr>
              <w:t>*Фирма оставляет за собой право замены экскурсий без уменьшения общего объема экскурсионной программы.</w:t>
            </w:r>
          </w:p>
          <w:p w:rsidR="00D71C92" w:rsidRPr="00A832C9" w:rsidRDefault="00D71C92" w:rsidP="00A832C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D6FB9" w:rsidRP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Для комфортного прослушивания экскурсовода всем гостям предоставляется радиооборудование.</w:t>
            </w:r>
            <w:r w:rsidRPr="00BD6FB9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</w:p>
          <w:p w:rsidR="00570B9B" w:rsidRPr="00570B9B" w:rsidRDefault="00BD6FB9" w:rsidP="00570B9B">
            <w:pPr>
              <w:pStyle w:val="a8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570B9B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ru-RU"/>
              </w:rPr>
              <w:t>Скидки:</w:t>
            </w:r>
            <w:r w:rsidRPr="00570B9B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br/>
            </w:r>
            <w:r w:rsidR="00570B9B" w:rsidRPr="00570B9B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</w:t>
            </w:r>
            <w:proofErr w:type="gramEnd"/>
            <w:r w:rsidR="00570B9B" w:rsidRPr="00570B9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детям до 14 лет:</w:t>
            </w:r>
            <w:r w:rsidR="00570B9B" w:rsidRPr="00570B9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70B9B" w:rsidRPr="00570B9B">
              <w:rPr>
                <w:rFonts w:ascii="Arial" w:hAnsi="Arial" w:cs="Arial"/>
                <w:bCs/>
                <w:color w:val="auto"/>
                <w:sz w:val="18"/>
                <w:szCs w:val="18"/>
              </w:rPr>
              <w:t>2350 руб.</w:t>
            </w:r>
          </w:p>
          <w:p w:rsidR="00570B9B" w:rsidRPr="00570B9B" w:rsidRDefault="00570B9B" w:rsidP="00570B9B">
            <w:pPr>
              <w:pStyle w:val="a8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  <w:r w:rsidRPr="00570B9B">
              <w:rPr>
                <w:rFonts w:ascii="Arial" w:hAnsi="Arial" w:cs="Arial"/>
                <w:b/>
                <w:color w:val="auto"/>
                <w:sz w:val="18"/>
                <w:szCs w:val="18"/>
              </w:rPr>
              <w:t>Скидка детям 14-16 лет:</w:t>
            </w:r>
            <w:r w:rsidRPr="00570B9B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>750 руб.</w:t>
            </w:r>
          </w:p>
          <w:p w:rsidR="00BD6FB9" w:rsidRPr="00570B9B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70B9B" w:rsidRPr="00570B9B" w:rsidRDefault="00570B9B" w:rsidP="00570B9B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70B9B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Доплата за иностранные билеты (исключение республика Беларусь):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Большой дворец Петергофа (</w:t>
            </w:r>
            <w:proofErr w:type="spellStart"/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чтв</w:t>
            </w:r>
            <w:proofErr w:type="spellEnd"/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.) 1650 руб., Екатерининский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570B9B">
              <w:rPr>
                <w:rFonts w:ascii="Arial" w:hAnsi="Arial" w:cs="Arial"/>
                <w:color w:val="auto"/>
                <w:sz w:val="18"/>
                <w:szCs w:val="18"/>
              </w:rPr>
              <w:t>дворец</w:t>
            </w:r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>субб</w:t>
            </w:r>
            <w:proofErr w:type="spellEnd"/>
            <w:r w:rsidRPr="00570B9B">
              <w:rPr>
                <w:rFonts w:ascii="Arial" w:eastAsia="Garamond" w:hAnsi="Arial" w:cs="Arial"/>
                <w:color w:val="auto"/>
                <w:sz w:val="18"/>
                <w:szCs w:val="18"/>
              </w:rPr>
              <w:t>.) 1250 руб</w:t>
            </w:r>
            <w:r w:rsidRPr="00570B9B">
              <w:rPr>
                <w:rFonts w:ascii="Arial" w:eastAsia="Garamond" w:hAnsi="Arial" w:cs="Arial"/>
                <w:b w:val="0"/>
                <w:color w:val="auto"/>
                <w:sz w:val="18"/>
                <w:szCs w:val="18"/>
              </w:rPr>
              <w:t xml:space="preserve">. </w:t>
            </w:r>
            <w:r w:rsidRPr="00570B9B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(все экскурсии на русском), за остальные музеи доплат нет.</w:t>
            </w:r>
          </w:p>
          <w:p w:rsidR="00A832C9" w:rsidRPr="00BD6FB9" w:rsidRDefault="00A832C9" w:rsidP="00A832C9">
            <w:pPr>
              <w:pStyle w:val="ac"/>
              <w:tabs>
                <w:tab w:val="left" w:pos="10773"/>
              </w:tabs>
              <w:ind w:left="0"/>
              <w:jc w:val="lef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:rsidR="00BD6FB9" w:rsidRDefault="00BD6FB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Доп. услуги, которые можно приобрести заран</w:t>
            </w:r>
            <w:r w:rsidR="00A832C9"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ее:</w:t>
            </w:r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ж.д</w:t>
            </w:r>
            <w:proofErr w:type="spellEnd"/>
            <w:r w:rsidR="00A832C9" w:rsidRPr="00A832C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/авиабилеты, доп. ночи.</w:t>
            </w:r>
          </w:p>
          <w:p w:rsidR="00A832C9" w:rsidRPr="00BD6FB9" w:rsidRDefault="00A832C9" w:rsidP="00A832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832C9" w:rsidRDefault="00BD6FB9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D6F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Базовые отели (отели, в которых происходит сбор группы):</w:t>
            </w:r>
          </w:p>
          <w:p w:rsidR="00BD6FB9" w:rsidRPr="00A832C9" w:rsidRDefault="00BD6FB9" w:rsidP="00A832C9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Россия 3*. </w:t>
            </w:r>
            <w:r w:rsidRPr="00F5697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«шведский стол».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станции метро - «Парк Победы» и «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». </w:t>
            </w:r>
          </w:p>
          <w:p w:rsidR="003139E5" w:rsidRPr="00BD6FB9" w:rsidRDefault="003139E5" w:rsidP="003139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98718794"/>
            <w:r w:rsidRPr="00A832C9"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«Площадь Александра Невского» (3-4 линии) </w:t>
            </w:r>
            <w:bookmarkEnd w:id="0"/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Октябрьская 4*.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Лиговский пр., 10. </w:t>
            </w:r>
          </w:p>
          <w:p w:rsidR="00BD6FB9" w:rsidRPr="00BD6FB9" w:rsidRDefault="00BD6FB9" w:rsidP="00BD6FB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A832C9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139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Отели, из которых гости самостоятельно подходят к месту начала экскурсий:</w:t>
            </w: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Невский 4*. Завтрак «шведский стол».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просп. </w:t>
            </w:r>
            <w:proofErr w:type="spellStart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Обороны, 11. Ближайшая станция метро: Площадь Александра Невского I.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18 минутах пешком от гостиницы Москва 4*.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Атриум 3*, Завтрак «шведский стол». 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Адрес: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Невский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пр., д. 170. Ближайшая станция метро: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</w:p>
          <w:p w:rsidR="00BD6FB9" w:rsidRPr="003139E5" w:rsidRDefault="00BD6FB9" w:rsidP="003139E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 w:rsidRPr="00A832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Континентальный завтрак.</w:t>
            </w:r>
            <w:r w:rsidRPr="00F56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Адрес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Лиговский пр. 41/43. </w:t>
            </w:r>
            <w:r w:rsidRPr="00A832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>В 4 минутах от гостиницы Октябрьская 4*.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832C9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Владимирский пр., 19.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станцией метро </w:t>
            </w:r>
            <w:r w:rsidR="003139E5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«Достоевская / Владимирская». 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</w:p>
          <w:p w:rsidR="00BD6FB9" w:rsidRPr="003139E5" w:rsidRDefault="00BD6FB9" w:rsidP="003139E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Стремянная 4*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Pr="00A832C9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</w:t>
            </w: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Завтрак «шведский стол».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Стремянная ул., 18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историческом центре Санкт-Петербурга в 3 минутах ходьбы от Невского проспе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кта и станции метро Маяковская. </w:t>
            </w:r>
            <w:r w:rsidR="00A832C9"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="00A832C9" w:rsidRPr="00A832C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7 минутах пешком до места встречи - гостиницы «Октябрьская». </w:t>
            </w:r>
            <w:r w:rsidRPr="00A832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6FB9" w:rsidRPr="003139E5" w:rsidRDefault="00BD6FB9" w:rsidP="00313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6FB9" w:rsidRPr="00A832C9" w:rsidRDefault="00BD6FB9" w:rsidP="00A832C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3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Невский берег (122) 3*. Завтрак «шведский стол».</w:t>
            </w:r>
            <w:r w:rsidRPr="00A832C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F5697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Адрес: Невский проспект, 122. </w:t>
            </w:r>
            <w:r w:rsidR="00F5697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</w:t>
            </w:r>
            <w:r w:rsidRPr="00A832C9">
              <w:rPr>
                <w:rFonts w:ascii="Arial" w:hAnsi="Arial" w:cs="Arial"/>
                <w:b/>
                <w:sz w:val="18"/>
                <w:szCs w:val="18"/>
              </w:rPr>
              <w:t xml:space="preserve"> 4 минутах пешком до места встречи - гостиницы «Октябрьская».</w:t>
            </w:r>
          </w:p>
          <w:p w:rsidR="003139E5" w:rsidRPr="003139E5" w:rsidRDefault="003139E5" w:rsidP="003139E5">
            <w:pPr>
              <w:spacing w:after="0" w:line="259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E061E5" w:rsidRDefault="00E061E5">
      <w:bookmarkStart w:id="1" w:name="_GoBack"/>
      <w:bookmarkEnd w:id="1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457060D"/>
    <w:multiLevelType w:val="hybridMultilevel"/>
    <w:tmpl w:val="7D720A1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1F34"/>
    <w:multiLevelType w:val="hybridMultilevel"/>
    <w:tmpl w:val="8460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44971"/>
    <w:multiLevelType w:val="hybridMultilevel"/>
    <w:tmpl w:val="8AEE7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59A6"/>
    <w:multiLevelType w:val="hybridMultilevel"/>
    <w:tmpl w:val="F32A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D5BC9"/>
    <w:multiLevelType w:val="hybridMultilevel"/>
    <w:tmpl w:val="CCA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4A6"/>
    <w:multiLevelType w:val="hybridMultilevel"/>
    <w:tmpl w:val="E5601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12A40"/>
    <w:multiLevelType w:val="hybridMultilevel"/>
    <w:tmpl w:val="0C2E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8"/>
  </w:num>
  <w:num w:numId="5">
    <w:abstractNumId w:val="16"/>
  </w:num>
  <w:num w:numId="6">
    <w:abstractNumId w:val="9"/>
  </w:num>
  <w:num w:numId="7">
    <w:abstractNumId w:val="7"/>
  </w:num>
  <w:num w:numId="8">
    <w:abstractNumId w:val="1"/>
  </w:num>
  <w:num w:numId="9">
    <w:abstractNumId w:val="15"/>
  </w:num>
  <w:num w:numId="10">
    <w:abstractNumId w:val="10"/>
  </w:num>
  <w:num w:numId="11">
    <w:abstractNumId w:val="12"/>
  </w:num>
  <w:num w:numId="12">
    <w:abstractNumId w:val="6"/>
  </w:num>
  <w:num w:numId="13">
    <w:abstractNumId w:val="19"/>
  </w:num>
  <w:num w:numId="14">
    <w:abstractNumId w:val="0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5"/>
  </w:num>
  <w:num w:numId="20">
    <w:abstractNumId w:val="24"/>
  </w:num>
  <w:num w:numId="21">
    <w:abstractNumId w:val="13"/>
  </w:num>
  <w:num w:numId="22">
    <w:abstractNumId w:val="22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9262F"/>
    <w:rsid w:val="000A2EE8"/>
    <w:rsid w:val="000F37F8"/>
    <w:rsid w:val="001131CD"/>
    <w:rsid w:val="001173DD"/>
    <w:rsid w:val="001379EC"/>
    <w:rsid w:val="0014763E"/>
    <w:rsid w:val="0016424F"/>
    <w:rsid w:val="00182B66"/>
    <w:rsid w:val="001D3F80"/>
    <w:rsid w:val="001E6D5C"/>
    <w:rsid w:val="00220FD6"/>
    <w:rsid w:val="002310CC"/>
    <w:rsid w:val="00246957"/>
    <w:rsid w:val="002529EE"/>
    <w:rsid w:val="00261AA8"/>
    <w:rsid w:val="00264FBF"/>
    <w:rsid w:val="00270388"/>
    <w:rsid w:val="00295E24"/>
    <w:rsid w:val="002C7077"/>
    <w:rsid w:val="003139E5"/>
    <w:rsid w:val="00330280"/>
    <w:rsid w:val="003309F2"/>
    <w:rsid w:val="0034607E"/>
    <w:rsid w:val="0037083B"/>
    <w:rsid w:val="00371ABC"/>
    <w:rsid w:val="00382736"/>
    <w:rsid w:val="003C5198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0B9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75D9"/>
    <w:rsid w:val="00643038"/>
    <w:rsid w:val="00647906"/>
    <w:rsid w:val="006C3C1B"/>
    <w:rsid w:val="006C50FC"/>
    <w:rsid w:val="006D3A71"/>
    <w:rsid w:val="006D3C11"/>
    <w:rsid w:val="006E690F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10B85"/>
    <w:rsid w:val="0082155F"/>
    <w:rsid w:val="008241EF"/>
    <w:rsid w:val="00841FA8"/>
    <w:rsid w:val="008723EF"/>
    <w:rsid w:val="008C0FC7"/>
    <w:rsid w:val="008D45A3"/>
    <w:rsid w:val="008E2CED"/>
    <w:rsid w:val="00904542"/>
    <w:rsid w:val="00914F8C"/>
    <w:rsid w:val="00951A03"/>
    <w:rsid w:val="00956055"/>
    <w:rsid w:val="009A1E22"/>
    <w:rsid w:val="009B58BF"/>
    <w:rsid w:val="009C035D"/>
    <w:rsid w:val="009C075B"/>
    <w:rsid w:val="009C5009"/>
    <w:rsid w:val="009D00D4"/>
    <w:rsid w:val="009F484A"/>
    <w:rsid w:val="00A11DC4"/>
    <w:rsid w:val="00A17957"/>
    <w:rsid w:val="00A20C35"/>
    <w:rsid w:val="00A42EE4"/>
    <w:rsid w:val="00A44FE3"/>
    <w:rsid w:val="00A578EA"/>
    <w:rsid w:val="00A62E98"/>
    <w:rsid w:val="00A63AD8"/>
    <w:rsid w:val="00A75DF2"/>
    <w:rsid w:val="00A832C9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D6FB9"/>
    <w:rsid w:val="00BE7B78"/>
    <w:rsid w:val="00C014DD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534E7"/>
    <w:rsid w:val="00ED2A44"/>
    <w:rsid w:val="00F10080"/>
    <w:rsid w:val="00F14DA1"/>
    <w:rsid w:val="00F311F5"/>
    <w:rsid w:val="00F31C99"/>
    <w:rsid w:val="00F56519"/>
    <w:rsid w:val="00F56973"/>
    <w:rsid w:val="00F94901"/>
    <w:rsid w:val="00F96AE6"/>
    <w:rsid w:val="00FE08EC"/>
    <w:rsid w:val="00FE120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  <w:style w:type="character" w:customStyle="1" w:styleId="apple-converted-space">
    <w:name w:val="apple-converted-space"/>
    <w:rsid w:val="00220FD6"/>
  </w:style>
  <w:style w:type="paragraph" w:customStyle="1" w:styleId="ac">
    <w:name w:val="Кирилл_заголовок таблицы_Питер"/>
    <w:basedOn w:val="a"/>
    <w:rsid w:val="00A832C9"/>
    <w:pPr>
      <w:widowControl w:val="0"/>
      <w:suppressAutoHyphens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2"/>
      <w:sz w:val="20"/>
      <w:szCs w:val="20"/>
      <w:lang w:eastAsia="zh-CN" w:bidi="hi-IN"/>
    </w:rPr>
  </w:style>
  <w:style w:type="character" w:customStyle="1" w:styleId="bx-font">
    <w:name w:val="bx-font"/>
    <w:basedOn w:val="a0"/>
    <w:rsid w:val="0057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32</cp:revision>
  <dcterms:created xsi:type="dcterms:W3CDTF">2025-02-18T15:27:00Z</dcterms:created>
  <dcterms:modified xsi:type="dcterms:W3CDTF">2025-08-21T14:31:00Z</dcterms:modified>
</cp:coreProperties>
</file>